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478F0C4B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2D682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3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2E1FDF59" w:rsidR="00D6729C" w:rsidRDefault="00F627A8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29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eGovernment a kybernetická bezpečnost</w:t>
      </w:r>
      <w:r w:rsidR="00D01F59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6729C">
        <w:rPr>
          <w:rFonts w:ascii="Arial" w:hAnsi="Arial" w:cs="Arial"/>
          <w:caps/>
          <w:sz w:val="36"/>
          <w:szCs w:val="36"/>
        </w:rPr>
        <w:t xml:space="preserve">(ITI)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>.</w:t>
      </w:r>
      <w:r>
        <w:rPr>
          <w:rFonts w:ascii="Arial" w:hAnsi="Arial" w:cs="Arial"/>
          <w:caps/>
          <w:sz w:val="36"/>
          <w:szCs w:val="36"/>
        </w:rPr>
        <w:t>1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0B43B84" w:rsidR="00F353F1" w:rsidRPr="00F353F1" w:rsidRDefault="00F627A8" w:rsidP="00F627A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29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6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eGovernment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a kybernetická bezpečnost</w:t>
            </w:r>
            <w:r w:rsidR="007C7E2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1.1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6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13E54676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lastRenderedPageBreak/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F627A8">
        <w:rPr>
          <w:rFonts w:ascii="Arial" w:eastAsia="Times New Roman" w:hAnsi="Arial" w:cs="Arial"/>
          <w:b/>
          <w:i/>
        </w:rPr>
        <w:t>29</w:t>
      </w:r>
      <w:r w:rsidRPr="00152AA5">
        <w:rPr>
          <w:rFonts w:ascii="Arial" w:eastAsia="Times New Roman" w:hAnsi="Arial" w:cs="Arial"/>
          <w:b/>
        </w:rPr>
        <w:t xml:space="preserve"> </w:t>
      </w:r>
      <w:proofErr w:type="spellStart"/>
      <w:r w:rsidR="00F627A8">
        <w:rPr>
          <w:rFonts w:ascii="Arial" w:eastAsia="Times New Roman" w:hAnsi="Arial" w:cs="Arial"/>
          <w:b/>
        </w:rPr>
        <w:t>eGovernment</w:t>
      </w:r>
      <w:proofErr w:type="spellEnd"/>
      <w:r w:rsidR="00F627A8">
        <w:rPr>
          <w:rFonts w:ascii="Arial" w:eastAsia="Times New Roman" w:hAnsi="Arial" w:cs="Arial"/>
          <w:b/>
        </w:rPr>
        <w:t xml:space="preserve"> a kybernetická bezpečnost</w:t>
      </w:r>
      <w:r w:rsidR="007C7E2B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 xml:space="preserve">(ITI) – SC </w:t>
      </w:r>
      <w:r w:rsidR="00F627A8">
        <w:rPr>
          <w:rFonts w:ascii="Arial" w:hAnsi="Arial" w:cs="Arial"/>
          <w:b/>
          <w:bCs/>
          <w:i/>
          <w:iCs/>
        </w:rPr>
        <w:t>1.1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trackRevisions/>
  <w:defaultTabStop w:val="709"/>
  <w:hyphenationZone w:val="425"/>
  <w:characterSpacingControl w:val="doNotCompress"/>
  <w:hdrShapeDefaults>
    <o:shapedefaults v:ext="edit" spidmax="163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6829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41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153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7B9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7A8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3548C0-DED8-4706-B7FC-6AABA0949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Ivana Projsová</cp:lastModifiedBy>
  <cp:revision>3</cp:revision>
  <cp:lastPrinted>2022-08-09T12:25:00Z</cp:lastPrinted>
  <dcterms:created xsi:type="dcterms:W3CDTF">2022-11-08T12:42:00Z</dcterms:created>
  <dcterms:modified xsi:type="dcterms:W3CDTF">2022-11-08T12:42:00Z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